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7DD3B" w14:textId="1C49F975" w:rsidR="00C411D8" w:rsidRPr="0042393E" w:rsidRDefault="0042393E">
      <w:pPr>
        <w:rPr>
          <w14:ligatures w14:val="standardContextual"/>
          <w14:numForm w14:val="oldStyle"/>
        </w:rPr>
      </w:pPr>
    </w:p>
    <w:tbl>
      <w:tblPr>
        <w:tblW w:w="9788" w:type="dxa"/>
        <w:tblBorders>
          <w:top w:val="single" w:sz="8" w:space="0" w:color="2F5496" w:themeColor="accent1" w:themeShade="BF"/>
          <w:insideH w:val="single" w:sz="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2660"/>
        <w:gridCol w:w="864"/>
        <w:gridCol w:w="720"/>
        <w:gridCol w:w="720"/>
        <w:gridCol w:w="2160"/>
        <w:gridCol w:w="2664"/>
      </w:tblGrid>
      <w:tr w:rsidR="001F0FCB" w:rsidRPr="0042393E" w14:paraId="5193D177" w14:textId="77777777" w:rsidTr="001F0FCB">
        <w:trPr>
          <w:trHeight w:val="288"/>
        </w:trPr>
        <w:tc>
          <w:tcPr>
            <w:tcW w:w="2660" w:type="dxa"/>
            <w:shd w:val="clear" w:color="auto" w:fill="auto"/>
            <w:hideMark/>
          </w:tcPr>
          <w:p w14:paraId="5E3A18BE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14:ligatures w14:val="standardContextual"/>
                <w14:numForm w14:val="oldStyle"/>
              </w:rPr>
              <w:t>Title</w:t>
            </w:r>
          </w:p>
        </w:tc>
        <w:tc>
          <w:tcPr>
            <w:tcW w:w="864" w:type="dxa"/>
            <w:shd w:val="clear" w:color="auto" w:fill="auto"/>
            <w:hideMark/>
          </w:tcPr>
          <w:p w14:paraId="75D40730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14:ligatures w14:val="standardContextual"/>
                <w14:numForm w14:val="oldStyle"/>
              </w:rPr>
              <w:t>Decade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224B84B" w14:textId="216B4CB5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Pr</w:t>
            </w:r>
            <w:r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e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m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35BEF8D4" w14:textId="3BB1E789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proofErr w:type="spellStart"/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Bway</w:t>
            </w:r>
            <w:proofErr w:type="spellEnd"/>
          </w:p>
        </w:tc>
        <w:tc>
          <w:tcPr>
            <w:tcW w:w="2160" w:type="dxa"/>
            <w:shd w:val="clear" w:color="auto" w:fill="auto"/>
            <w:hideMark/>
          </w:tcPr>
          <w:p w14:paraId="7A5C9FD9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14:ligatures w14:val="standardContextual"/>
                <w14:numForm w14:val="oldStyle"/>
              </w:rPr>
              <w:t>Awards</w:t>
            </w:r>
          </w:p>
        </w:tc>
        <w:tc>
          <w:tcPr>
            <w:tcW w:w="2664" w:type="dxa"/>
            <w:shd w:val="clear" w:color="auto" w:fill="auto"/>
            <w:hideMark/>
          </w:tcPr>
          <w:p w14:paraId="4E6D48EF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Notes</w:t>
            </w:r>
          </w:p>
        </w:tc>
      </w:tr>
      <w:tr w:rsidR="001F0FCB" w:rsidRPr="0042393E" w14:paraId="07181C96" w14:textId="77777777" w:rsidTr="001F0FCB">
        <w:trPr>
          <w:trHeight w:val="288"/>
        </w:trPr>
        <w:tc>
          <w:tcPr>
            <w:tcW w:w="2660" w:type="dxa"/>
            <w:shd w:val="clear" w:color="auto" w:fill="auto"/>
            <w:noWrap/>
            <w:hideMark/>
          </w:tcPr>
          <w:p w14:paraId="2ED79780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Gem of the Ocean</w:t>
            </w:r>
          </w:p>
        </w:tc>
        <w:tc>
          <w:tcPr>
            <w:tcW w:w="864" w:type="dxa"/>
            <w:shd w:val="clear" w:color="auto" w:fill="auto"/>
            <w:hideMark/>
          </w:tcPr>
          <w:p w14:paraId="1FDBD81A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1900s</w:t>
            </w:r>
          </w:p>
        </w:tc>
        <w:tc>
          <w:tcPr>
            <w:tcW w:w="720" w:type="dxa"/>
            <w:shd w:val="clear" w:color="auto" w:fill="auto"/>
            <w:hideMark/>
          </w:tcPr>
          <w:p w14:paraId="4FFE25AD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2003</w:t>
            </w:r>
          </w:p>
        </w:tc>
        <w:tc>
          <w:tcPr>
            <w:tcW w:w="720" w:type="dxa"/>
            <w:shd w:val="clear" w:color="auto" w:fill="auto"/>
            <w:hideMark/>
          </w:tcPr>
          <w:p w14:paraId="63F83B95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2004</w:t>
            </w:r>
          </w:p>
        </w:tc>
        <w:tc>
          <w:tcPr>
            <w:tcW w:w="2160" w:type="dxa"/>
            <w:shd w:val="clear" w:color="auto" w:fill="auto"/>
            <w:hideMark/>
          </w:tcPr>
          <w:p w14:paraId="4512A5E2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–</w:t>
            </w:r>
          </w:p>
        </w:tc>
        <w:tc>
          <w:tcPr>
            <w:tcW w:w="2664" w:type="dxa"/>
            <w:shd w:val="clear" w:color="auto" w:fill="auto"/>
            <w:hideMark/>
          </w:tcPr>
          <w:p w14:paraId="7772B85F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–</w:t>
            </w:r>
          </w:p>
        </w:tc>
      </w:tr>
      <w:tr w:rsidR="001F0FCB" w:rsidRPr="0042393E" w14:paraId="5488968C" w14:textId="77777777" w:rsidTr="001F0FCB">
        <w:trPr>
          <w:trHeight w:val="864"/>
        </w:trPr>
        <w:tc>
          <w:tcPr>
            <w:tcW w:w="2660" w:type="dxa"/>
            <w:shd w:val="clear" w:color="auto" w:fill="auto"/>
            <w:noWrap/>
            <w:hideMark/>
          </w:tcPr>
          <w:p w14:paraId="430D5493" w14:textId="5C39F39D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Joe Turner</w:t>
            </w:r>
            <w:r w:rsidR="0042393E"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’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s Come and Gone</w:t>
            </w:r>
          </w:p>
        </w:tc>
        <w:tc>
          <w:tcPr>
            <w:tcW w:w="864" w:type="dxa"/>
            <w:shd w:val="clear" w:color="auto" w:fill="auto"/>
            <w:hideMark/>
          </w:tcPr>
          <w:p w14:paraId="71725A13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1910s</w:t>
            </w:r>
          </w:p>
        </w:tc>
        <w:tc>
          <w:tcPr>
            <w:tcW w:w="720" w:type="dxa"/>
            <w:shd w:val="clear" w:color="auto" w:fill="auto"/>
            <w:hideMark/>
          </w:tcPr>
          <w:p w14:paraId="4AF68077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1986</w:t>
            </w:r>
          </w:p>
        </w:tc>
        <w:tc>
          <w:tcPr>
            <w:tcW w:w="720" w:type="dxa"/>
            <w:shd w:val="clear" w:color="auto" w:fill="auto"/>
            <w:hideMark/>
          </w:tcPr>
          <w:p w14:paraId="6DAB2EEB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1988</w:t>
            </w:r>
          </w:p>
        </w:tc>
        <w:tc>
          <w:tcPr>
            <w:tcW w:w="2160" w:type="dxa"/>
            <w:shd w:val="clear" w:color="auto" w:fill="auto"/>
            <w:noWrap/>
            <w:hideMark/>
          </w:tcPr>
          <w:p w14:paraId="5B33D778" w14:textId="600725F4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New York Drama Critics</w:t>
            </w:r>
            <w:r w:rsidR="0042393E"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’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 xml:space="preserve"> Circle Award</w:t>
            </w:r>
          </w:p>
        </w:tc>
        <w:tc>
          <w:tcPr>
            <w:tcW w:w="2664" w:type="dxa"/>
            <w:shd w:val="clear" w:color="auto" w:fill="auto"/>
            <w:hideMark/>
          </w:tcPr>
          <w:p w14:paraId="6EDDF839" w14:textId="1CAFA1D6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Presented in 1984 as a staged reading at The Eugene O</w:t>
            </w:r>
            <w:r w:rsidR="0042393E"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’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Neill Theater Center.</w:t>
            </w:r>
          </w:p>
        </w:tc>
      </w:tr>
      <w:tr w:rsidR="001F0FCB" w:rsidRPr="0042393E" w14:paraId="4DFA7D84" w14:textId="77777777" w:rsidTr="001F0FCB">
        <w:trPr>
          <w:trHeight w:val="576"/>
        </w:trPr>
        <w:tc>
          <w:tcPr>
            <w:tcW w:w="2660" w:type="dxa"/>
            <w:shd w:val="clear" w:color="auto" w:fill="auto"/>
            <w:noWrap/>
            <w:hideMark/>
          </w:tcPr>
          <w:p w14:paraId="17044BCF" w14:textId="6F5BE460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Ma Rainey</w:t>
            </w:r>
            <w:r w:rsidR="0042393E"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’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s Black Bottom</w:t>
            </w:r>
          </w:p>
        </w:tc>
        <w:tc>
          <w:tcPr>
            <w:tcW w:w="864" w:type="dxa"/>
            <w:shd w:val="clear" w:color="auto" w:fill="auto"/>
            <w:hideMark/>
          </w:tcPr>
          <w:p w14:paraId="1ADCFA9A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1920s</w:t>
            </w:r>
          </w:p>
        </w:tc>
        <w:tc>
          <w:tcPr>
            <w:tcW w:w="720" w:type="dxa"/>
            <w:shd w:val="clear" w:color="auto" w:fill="auto"/>
            <w:hideMark/>
          </w:tcPr>
          <w:p w14:paraId="2A86947A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1984</w:t>
            </w:r>
          </w:p>
        </w:tc>
        <w:tc>
          <w:tcPr>
            <w:tcW w:w="720" w:type="dxa"/>
            <w:shd w:val="clear" w:color="auto" w:fill="auto"/>
            <w:hideMark/>
          </w:tcPr>
          <w:p w14:paraId="07FADE72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1984</w:t>
            </w:r>
          </w:p>
        </w:tc>
        <w:tc>
          <w:tcPr>
            <w:tcW w:w="2160" w:type="dxa"/>
            <w:shd w:val="clear" w:color="auto" w:fill="auto"/>
            <w:noWrap/>
            <w:hideMark/>
          </w:tcPr>
          <w:p w14:paraId="3E3471E3" w14:textId="63467904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New York Drama Critics</w:t>
            </w:r>
            <w:r w:rsidR="0042393E"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’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 xml:space="preserve"> Circle Award</w:t>
            </w:r>
          </w:p>
        </w:tc>
        <w:tc>
          <w:tcPr>
            <w:tcW w:w="2664" w:type="dxa"/>
            <w:shd w:val="clear" w:color="auto" w:fill="auto"/>
            <w:hideMark/>
          </w:tcPr>
          <w:p w14:paraId="7D01ED53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Only play of the cycle not set in Pittsburgh. It is set in Chicago.</w:t>
            </w:r>
          </w:p>
        </w:tc>
      </w:tr>
      <w:tr w:rsidR="001F0FCB" w:rsidRPr="0042393E" w14:paraId="0AC8CC61" w14:textId="77777777" w:rsidTr="001F0FCB">
        <w:trPr>
          <w:gridAfter w:val="1"/>
          <w:wAfter w:w="2664" w:type="dxa"/>
          <w:trHeight w:val="288"/>
        </w:trPr>
        <w:tc>
          <w:tcPr>
            <w:tcW w:w="2660" w:type="dxa"/>
            <w:shd w:val="clear" w:color="auto" w:fill="auto"/>
            <w:noWrap/>
            <w:hideMark/>
          </w:tcPr>
          <w:p w14:paraId="1DAE0E3E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The Piano Lesson</w:t>
            </w:r>
          </w:p>
        </w:tc>
        <w:tc>
          <w:tcPr>
            <w:tcW w:w="864" w:type="dxa"/>
            <w:shd w:val="clear" w:color="auto" w:fill="auto"/>
            <w:hideMark/>
          </w:tcPr>
          <w:p w14:paraId="39651978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1930s</w:t>
            </w:r>
          </w:p>
        </w:tc>
        <w:tc>
          <w:tcPr>
            <w:tcW w:w="720" w:type="dxa"/>
            <w:shd w:val="clear" w:color="auto" w:fill="auto"/>
            <w:hideMark/>
          </w:tcPr>
          <w:p w14:paraId="768EEC3A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1987</w:t>
            </w:r>
          </w:p>
        </w:tc>
        <w:tc>
          <w:tcPr>
            <w:tcW w:w="720" w:type="dxa"/>
            <w:shd w:val="clear" w:color="auto" w:fill="auto"/>
            <w:hideMark/>
          </w:tcPr>
          <w:p w14:paraId="640972E4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1990</w:t>
            </w:r>
          </w:p>
        </w:tc>
        <w:tc>
          <w:tcPr>
            <w:tcW w:w="2160" w:type="dxa"/>
            <w:shd w:val="clear" w:color="auto" w:fill="auto"/>
            <w:noWrap/>
            <w:hideMark/>
          </w:tcPr>
          <w:p w14:paraId="59897E8D" w14:textId="31E45252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 xml:space="preserve">Pulitzer Prize, Drama Desk, NY </w:t>
            </w:r>
            <w:proofErr w:type="spellStart"/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Crama</w:t>
            </w:r>
            <w:proofErr w:type="spellEnd"/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 xml:space="preserve"> Critics</w:t>
            </w:r>
            <w:r w:rsidR="0042393E"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’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 xml:space="preserve"> Circle</w:t>
            </w:r>
          </w:p>
        </w:tc>
      </w:tr>
      <w:tr w:rsidR="001F0FCB" w:rsidRPr="0042393E" w14:paraId="0E3AF31C" w14:textId="77777777" w:rsidTr="001F0FCB">
        <w:trPr>
          <w:trHeight w:val="288"/>
        </w:trPr>
        <w:tc>
          <w:tcPr>
            <w:tcW w:w="2660" w:type="dxa"/>
            <w:shd w:val="clear" w:color="auto" w:fill="auto"/>
            <w:noWrap/>
            <w:hideMark/>
          </w:tcPr>
          <w:p w14:paraId="545560F5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Seven Guitars</w:t>
            </w:r>
          </w:p>
        </w:tc>
        <w:tc>
          <w:tcPr>
            <w:tcW w:w="864" w:type="dxa"/>
            <w:shd w:val="clear" w:color="auto" w:fill="auto"/>
            <w:hideMark/>
          </w:tcPr>
          <w:p w14:paraId="6A7567ED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1940s</w:t>
            </w:r>
          </w:p>
        </w:tc>
        <w:tc>
          <w:tcPr>
            <w:tcW w:w="720" w:type="dxa"/>
            <w:shd w:val="clear" w:color="auto" w:fill="auto"/>
            <w:hideMark/>
          </w:tcPr>
          <w:p w14:paraId="3520CF88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1995</w:t>
            </w:r>
          </w:p>
        </w:tc>
        <w:tc>
          <w:tcPr>
            <w:tcW w:w="720" w:type="dxa"/>
            <w:shd w:val="clear" w:color="auto" w:fill="auto"/>
            <w:hideMark/>
          </w:tcPr>
          <w:p w14:paraId="46C6657B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1996</w:t>
            </w:r>
          </w:p>
        </w:tc>
        <w:tc>
          <w:tcPr>
            <w:tcW w:w="2160" w:type="dxa"/>
            <w:shd w:val="clear" w:color="auto" w:fill="auto"/>
            <w:noWrap/>
            <w:hideMark/>
          </w:tcPr>
          <w:p w14:paraId="442FE7B1" w14:textId="16E88673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New York Drama Critics</w:t>
            </w:r>
            <w:r w:rsidR="0042393E"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’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 xml:space="preserve"> Circle Award</w:t>
            </w:r>
          </w:p>
        </w:tc>
        <w:tc>
          <w:tcPr>
            <w:tcW w:w="2664" w:type="dxa"/>
            <w:shd w:val="clear" w:color="auto" w:fill="auto"/>
            <w:hideMark/>
          </w:tcPr>
          <w:p w14:paraId="7CD83A21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1F0FCB" w:rsidRPr="0042393E" w14:paraId="3F441C35" w14:textId="77777777" w:rsidTr="001F0FCB">
        <w:trPr>
          <w:trHeight w:val="288"/>
        </w:trPr>
        <w:tc>
          <w:tcPr>
            <w:tcW w:w="2660" w:type="dxa"/>
            <w:shd w:val="clear" w:color="auto" w:fill="auto"/>
            <w:noWrap/>
            <w:hideMark/>
          </w:tcPr>
          <w:p w14:paraId="068D3B0A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Fences</w:t>
            </w:r>
          </w:p>
        </w:tc>
        <w:tc>
          <w:tcPr>
            <w:tcW w:w="864" w:type="dxa"/>
            <w:shd w:val="clear" w:color="auto" w:fill="auto"/>
            <w:hideMark/>
          </w:tcPr>
          <w:p w14:paraId="731E9525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1950s</w:t>
            </w:r>
          </w:p>
        </w:tc>
        <w:tc>
          <w:tcPr>
            <w:tcW w:w="720" w:type="dxa"/>
            <w:shd w:val="clear" w:color="auto" w:fill="auto"/>
            <w:hideMark/>
          </w:tcPr>
          <w:p w14:paraId="774C9437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1985</w:t>
            </w:r>
          </w:p>
        </w:tc>
        <w:tc>
          <w:tcPr>
            <w:tcW w:w="720" w:type="dxa"/>
            <w:shd w:val="clear" w:color="auto" w:fill="auto"/>
            <w:hideMark/>
          </w:tcPr>
          <w:p w14:paraId="4FDEF1D9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1987</w:t>
            </w:r>
          </w:p>
        </w:tc>
        <w:tc>
          <w:tcPr>
            <w:tcW w:w="2160" w:type="dxa"/>
            <w:shd w:val="clear" w:color="auto" w:fill="auto"/>
            <w:noWrap/>
            <w:hideMark/>
          </w:tcPr>
          <w:p w14:paraId="36F0F304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Pulitzer Prize, Tony, Drama Desk</w:t>
            </w:r>
          </w:p>
        </w:tc>
        <w:tc>
          <w:tcPr>
            <w:tcW w:w="2664" w:type="dxa"/>
            <w:shd w:val="clear" w:color="auto" w:fill="auto"/>
            <w:hideMark/>
          </w:tcPr>
          <w:p w14:paraId="54A7AA7B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1F0FCB" w:rsidRPr="0042393E" w14:paraId="7537CE3F" w14:textId="77777777" w:rsidTr="001F0FCB">
        <w:trPr>
          <w:trHeight w:val="288"/>
        </w:trPr>
        <w:tc>
          <w:tcPr>
            <w:tcW w:w="2660" w:type="dxa"/>
            <w:shd w:val="clear" w:color="auto" w:fill="auto"/>
            <w:noWrap/>
            <w:hideMark/>
          </w:tcPr>
          <w:p w14:paraId="32FAE9D5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Two Trains Running</w:t>
            </w:r>
          </w:p>
        </w:tc>
        <w:tc>
          <w:tcPr>
            <w:tcW w:w="864" w:type="dxa"/>
            <w:shd w:val="clear" w:color="auto" w:fill="auto"/>
            <w:hideMark/>
          </w:tcPr>
          <w:p w14:paraId="5EE95C48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1960s</w:t>
            </w:r>
          </w:p>
        </w:tc>
        <w:tc>
          <w:tcPr>
            <w:tcW w:w="720" w:type="dxa"/>
            <w:shd w:val="clear" w:color="auto" w:fill="auto"/>
            <w:hideMark/>
          </w:tcPr>
          <w:p w14:paraId="39861012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1990</w:t>
            </w:r>
          </w:p>
        </w:tc>
        <w:tc>
          <w:tcPr>
            <w:tcW w:w="720" w:type="dxa"/>
            <w:shd w:val="clear" w:color="auto" w:fill="auto"/>
            <w:hideMark/>
          </w:tcPr>
          <w:p w14:paraId="67235B2D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1992</w:t>
            </w:r>
          </w:p>
        </w:tc>
        <w:tc>
          <w:tcPr>
            <w:tcW w:w="2160" w:type="dxa"/>
            <w:shd w:val="clear" w:color="auto" w:fill="auto"/>
            <w:hideMark/>
          </w:tcPr>
          <w:p w14:paraId="526DC8FB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–</w:t>
            </w:r>
          </w:p>
        </w:tc>
        <w:tc>
          <w:tcPr>
            <w:tcW w:w="2664" w:type="dxa"/>
            <w:shd w:val="clear" w:color="auto" w:fill="auto"/>
            <w:hideMark/>
          </w:tcPr>
          <w:p w14:paraId="58C413C8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–</w:t>
            </w:r>
          </w:p>
        </w:tc>
      </w:tr>
      <w:tr w:rsidR="001F0FCB" w:rsidRPr="0042393E" w14:paraId="473DCBCC" w14:textId="77777777" w:rsidTr="001F0FCB">
        <w:trPr>
          <w:trHeight w:val="1434"/>
        </w:trPr>
        <w:tc>
          <w:tcPr>
            <w:tcW w:w="2660" w:type="dxa"/>
            <w:shd w:val="clear" w:color="auto" w:fill="auto"/>
            <w:noWrap/>
            <w:hideMark/>
          </w:tcPr>
          <w:p w14:paraId="78F04AFB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Jitney</w:t>
            </w:r>
          </w:p>
        </w:tc>
        <w:tc>
          <w:tcPr>
            <w:tcW w:w="864" w:type="dxa"/>
            <w:shd w:val="clear" w:color="auto" w:fill="auto"/>
            <w:hideMark/>
          </w:tcPr>
          <w:p w14:paraId="35798861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1970s</w:t>
            </w:r>
          </w:p>
        </w:tc>
        <w:tc>
          <w:tcPr>
            <w:tcW w:w="720" w:type="dxa"/>
            <w:shd w:val="clear" w:color="auto" w:fill="auto"/>
            <w:hideMark/>
          </w:tcPr>
          <w:p w14:paraId="1271BB32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1982</w:t>
            </w:r>
          </w:p>
        </w:tc>
        <w:tc>
          <w:tcPr>
            <w:tcW w:w="720" w:type="dxa"/>
            <w:shd w:val="clear" w:color="auto" w:fill="auto"/>
            <w:hideMark/>
          </w:tcPr>
          <w:p w14:paraId="30272B5B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2017</w:t>
            </w:r>
          </w:p>
        </w:tc>
        <w:tc>
          <w:tcPr>
            <w:tcW w:w="2160" w:type="dxa"/>
            <w:shd w:val="clear" w:color="auto" w:fill="auto"/>
            <w:hideMark/>
          </w:tcPr>
          <w:p w14:paraId="69B712C1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–</w:t>
            </w:r>
            <w:bookmarkStart w:id="0" w:name="_GoBack"/>
            <w:bookmarkEnd w:id="0"/>
          </w:p>
        </w:tc>
        <w:tc>
          <w:tcPr>
            <w:tcW w:w="2664" w:type="dxa"/>
            <w:shd w:val="clear" w:color="auto" w:fill="auto"/>
            <w:hideMark/>
          </w:tcPr>
          <w:p w14:paraId="2F576801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After an extensive re-write it premiered for a second time at the Pittsburgh Public Theater in 1996. Opened off-Broadway at the Second Stage Theatre in 2000. It is the last of the cycle to be staged on Broadway, opening in January 2017.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14:ligatures w14:val="standardContextual"/>
                <w14:numForm w14:val="oldStyle"/>
              </w:rPr>
              <w:t>[17]</w:t>
            </w:r>
          </w:p>
        </w:tc>
      </w:tr>
      <w:tr w:rsidR="001F0FCB" w:rsidRPr="0042393E" w14:paraId="43BA11FB" w14:textId="77777777" w:rsidTr="001F0FCB">
        <w:trPr>
          <w:trHeight w:val="288"/>
        </w:trPr>
        <w:tc>
          <w:tcPr>
            <w:tcW w:w="2660" w:type="dxa"/>
            <w:shd w:val="clear" w:color="auto" w:fill="auto"/>
            <w:noWrap/>
            <w:hideMark/>
          </w:tcPr>
          <w:p w14:paraId="28C03E5B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King Hedley II</w:t>
            </w:r>
          </w:p>
        </w:tc>
        <w:tc>
          <w:tcPr>
            <w:tcW w:w="864" w:type="dxa"/>
            <w:shd w:val="clear" w:color="auto" w:fill="auto"/>
            <w:hideMark/>
          </w:tcPr>
          <w:p w14:paraId="7224FC73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1980s</w:t>
            </w:r>
          </w:p>
        </w:tc>
        <w:tc>
          <w:tcPr>
            <w:tcW w:w="720" w:type="dxa"/>
            <w:shd w:val="clear" w:color="auto" w:fill="auto"/>
            <w:hideMark/>
          </w:tcPr>
          <w:p w14:paraId="0FF5CE5A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1999</w:t>
            </w:r>
          </w:p>
        </w:tc>
        <w:tc>
          <w:tcPr>
            <w:tcW w:w="720" w:type="dxa"/>
            <w:shd w:val="clear" w:color="auto" w:fill="auto"/>
            <w:hideMark/>
          </w:tcPr>
          <w:p w14:paraId="63FA0EDC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2001</w:t>
            </w:r>
          </w:p>
        </w:tc>
        <w:tc>
          <w:tcPr>
            <w:tcW w:w="2160" w:type="dxa"/>
            <w:shd w:val="clear" w:color="auto" w:fill="auto"/>
            <w:hideMark/>
          </w:tcPr>
          <w:p w14:paraId="0B1908A8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–</w:t>
            </w:r>
          </w:p>
        </w:tc>
        <w:tc>
          <w:tcPr>
            <w:tcW w:w="2664" w:type="dxa"/>
            <w:shd w:val="clear" w:color="auto" w:fill="auto"/>
            <w:hideMark/>
          </w:tcPr>
          <w:p w14:paraId="5A6DDCBD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–</w:t>
            </w:r>
          </w:p>
        </w:tc>
      </w:tr>
      <w:tr w:rsidR="001F0FCB" w:rsidRPr="0042393E" w14:paraId="136FEB99" w14:textId="77777777" w:rsidTr="001F0FCB">
        <w:trPr>
          <w:trHeight w:val="576"/>
        </w:trPr>
        <w:tc>
          <w:tcPr>
            <w:tcW w:w="2660" w:type="dxa"/>
            <w:shd w:val="clear" w:color="auto" w:fill="auto"/>
            <w:noWrap/>
            <w:hideMark/>
          </w:tcPr>
          <w:p w14:paraId="5450A36C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Radio Golf</w:t>
            </w:r>
          </w:p>
        </w:tc>
        <w:tc>
          <w:tcPr>
            <w:tcW w:w="864" w:type="dxa"/>
            <w:shd w:val="clear" w:color="auto" w:fill="auto"/>
            <w:hideMark/>
          </w:tcPr>
          <w:p w14:paraId="349A4CE3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1990s</w:t>
            </w:r>
          </w:p>
        </w:tc>
        <w:tc>
          <w:tcPr>
            <w:tcW w:w="720" w:type="dxa"/>
            <w:shd w:val="clear" w:color="auto" w:fill="auto"/>
            <w:hideMark/>
          </w:tcPr>
          <w:p w14:paraId="1E847476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2005</w:t>
            </w:r>
          </w:p>
        </w:tc>
        <w:tc>
          <w:tcPr>
            <w:tcW w:w="720" w:type="dxa"/>
            <w:shd w:val="clear" w:color="auto" w:fill="auto"/>
            <w:hideMark/>
          </w:tcPr>
          <w:p w14:paraId="5A749E18" w14:textId="77777777" w:rsidR="001F0FCB" w:rsidRPr="001F0FCB" w:rsidRDefault="001F0FCB" w:rsidP="00147F26">
            <w:pPr>
              <w:spacing w:after="2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2007</w:t>
            </w:r>
          </w:p>
        </w:tc>
        <w:tc>
          <w:tcPr>
            <w:tcW w:w="2160" w:type="dxa"/>
            <w:shd w:val="clear" w:color="auto" w:fill="auto"/>
            <w:noWrap/>
            <w:hideMark/>
          </w:tcPr>
          <w:p w14:paraId="46E1E6A5" w14:textId="0BB28CF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New York Drama Critics</w:t>
            </w:r>
            <w:r w:rsidR="0042393E" w:rsidRPr="0042393E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’</w:t>
            </w: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 xml:space="preserve"> Circle Award</w:t>
            </w:r>
          </w:p>
        </w:tc>
        <w:tc>
          <w:tcPr>
            <w:tcW w:w="2664" w:type="dxa"/>
            <w:shd w:val="clear" w:color="auto" w:fill="auto"/>
            <w:hideMark/>
          </w:tcPr>
          <w:p w14:paraId="635A1F4E" w14:textId="77777777" w:rsidR="001F0FCB" w:rsidRPr="001F0FCB" w:rsidRDefault="001F0FCB" w:rsidP="00147F26">
            <w:pPr>
              <w:spacing w:after="240"/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</w:pPr>
            <w:r w:rsidRPr="001F0FCB">
              <w:rPr>
                <w:rFonts w:ascii="Calibri" w:eastAsia="Times New Roman" w:hAnsi="Calibri" w:cs="Calibri"/>
                <w:color w:val="000000"/>
                <w:sz w:val="20"/>
                <w:szCs w:val="20"/>
                <w14:ligatures w14:val="standardContextual"/>
                <w14:numForm w14:val="oldStyle"/>
              </w:rPr>
              <w:t>Wilson died between the premiere and the Broadway opening.</w:t>
            </w:r>
          </w:p>
        </w:tc>
      </w:tr>
    </w:tbl>
    <w:p w14:paraId="5CF3BE51" w14:textId="47AE1483" w:rsidR="001F0FCB" w:rsidRPr="0042393E" w:rsidRDefault="001F0FCB">
      <w:pPr>
        <w:rPr>
          <w14:ligatures w14:val="standardContextual"/>
          <w14:numForm w14:val="oldStyle"/>
        </w:rPr>
      </w:pPr>
    </w:p>
    <w:p w14:paraId="7C55CDD0" w14:textId="77777777" w:rsidR="001F0FCB" w:rsidRPr="0042393E" w:rsidRDefault="001F0FCB">
      <w:pPr>
        <w:rPr>
          <w14:ligatures w14:val="standardContextual"/>
          <w14:numForm w14:val="oldStyle"/>
        </w:rPr>
      </w:pPr>
    </w:p>
    <w:sectPr w:rsidR="001F0FCB" w:rsidRPr="0042393E" w:rsidSect="001F0FCB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7C"/>
    <w:rsid w:val="00013F1C"/>
    <w:rsid w:val="000B0829"/>
    <w:rsid w:val="000D5D2C"/>
    <w:rsid w:val="0012206E"/>
    <w:rsid w:val="00147F26"/>
    <w:rsid w:val="001E5683"/>
    <w:rsid w:val="001F08B7"/>
    <w:rsid w:val="001F0FCB"/>
    <w:rsid w:val="002211D7"/>
    <w:rsid w:val="00232714"/>
    <w:rsid w:val="002A2462"/>
    <w:rsid w:val="002A6C93"/>
    <w:rsid w:val="002B3518"/>
    <w:rsid w:val="00395009"/>
    <w:rsid w:val="003D3C65"/>
    <w:rsid w:val="00415F00"/>
    <w:rsid w:val="0042393E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4387C"/>
    <w:rsid w:val="006934E0"/>
    <w:rsid w:val="006939CC"/>
    <w:rsid w:val="006B542E"/>
    <w:rsid w:val="00775BE5"/>
    <w:rsid w:val="007A2061"/>
    <w:rsid w:val="007D2788"/>
    <w:rsid w:val="00804520"/>
    <w:rsid w:val="00860659"/>
    <w:rsid w:val="00862769"/>
    <w:rsid w:val="0086497C"/>
    <w:rsid w:val="00892C3E"/>
    <w:rsid w:val="009452CA"/>
    <w:rsid w:val="00986464"/>
    <w:rsid w:val="009C53D1"/>
    <w:rsid w:val="009E3637"/>
    <w:rsid w:val="009E58C4"/>
    <w:rsid w:val="009F00EB"/>
    <w:rsid w:val="00A04FD8"/>
    <w:rsid w:val="00A1325F"/>
    <w:rsid w:val="00A24413"/>
    <w:rsid w:val="00AC3CF0"/>
    <w:rsid w:val="00B021B5"/>
    <w:rsid w:val="00B47D7E"/>
    <w:rsid w:val="00B51BE6"/>
    <w:rsid w:val="00B648E4"/>
    <w:rsid w:val="00B841C2"/>
    <w:rsid w:val="00B84AE0"/>
    <w:rsid w:val="00BF127A"/>
    <w:rsid w:val="00C363AF"/>
    <w:rsid w:val="00C37F97"/>
    <w:rsid w:val="00C83543"/>
    <w:rsid w:val="00CF7BED"/>
    <w:rsid w:val="00D56019"/>
    <w:rsid w:val="00D57478"/>
    <w:rsid w:val="00D779AB"/>
    <w:rsid w:val="00DA7D5B"/>
    <w:rsid w:val="00DE48AC"/>
    <w:rsid w:val="00DF6297"/>
    <w:rsid w:val="00DF6DFE"/>
    <w:rsid w:val="00E0310A"/>
    <w:rsid w:val="00E05963"/>
    <w:rsid w:val="00E1501A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D595E"/>
  <w15:chartTrackingRefBased/>
  <w15:docId w15:val="{6B7DFABA-3901-4C9D-8D79-86DDD1FB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39CC"/>
    <w:pPr>
      <w:spacing w:after="120" w:line="240" w:lineRule="auto"/>
    </w:pPr>
    <w:rPr>
      <w:color w:val="595959" w:themeColor="text1" w:themeTint="A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7691E"/>
    <w:pPr>
      <w:keepNext/>
      <w:keepLines/>
      <w:spacing w:after="24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F7691E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2211D7"/>
    <w:pPr>
      <w:jc w:val="center"/>
    </w:pPr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2211D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0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2019-08-28T04:53:00Z</dcterms:created>
  <dcterms:modified xsi:type="dcterms:W3CDTF">2019-08-28T05:48:00Z</dcterms:modified>
</cp:coreProperties>
</file>